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5A" w:rsidRPr="004B2F19" w:rsidRDefault="004B2F19" w:rsidP="00D31FC2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2F19">
        <w:rPr>
          <w:rFonts w:ascii="Times New Roman" w:hAnsi="Times New Roman" w:cs="Times New Roman"/>
          <w:b/>
          <w:sz w:val="28"/>
        </w:rPr>
        <w:t>Кидяев</w:t>
      </w:r>
      <w:proofErr w:type="spellEnd"/>
      <w:proofErr w:type="gramStart"/>
      <w:r w:rsidRPr="004B2F19">
        <w:rPr>
          <w:rFonts w:ascii="Times New Roman" w:hAnsi="Times New Roman" w:cs="Times New Roman"/>
          <w:b/>
          <w:sz w:val="28"/>
        </w:rPr>
        <w:t>: Нужно</w:t>
      </w:r>
      <w:proofErr w:type="gramEnd"/>
      <w:r w:rsidRPr="004B2F19">
        <w:rPr>
          <w:rFonts w:ascii="Times New Roman" w:hAnsi="Times New Roman" w:cs="Times New Roman"/>
          <w:b/>
          <w:sz w:val="28"/>
        </w:rPr>
        <w:t xml:space="preserve"> заполнить законодательные пробелы в регулировании городских агломераций</w:t>
      </w:r>
    </w:p>
    <w:p w:rsidR="004B2F19" w:rsidRPr="004B2F19" w:rsidRDefault="004B2F19">
      <w:pPr>
        <w:rPr>
          <w:rFonts w:ascii="Times New Roman" w:hAnsi="Times New Roman" w:cs="Times New Roman"/>
          <w:sz w:val="28"/>
        </w:rPr>
      </w:pPr>
    </w:p>
    <w:p w:rsidR="004B2F19" w:rsidRDefault="004B2F19" w:rsidP="00D31F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17-18 ноября в Екатеринбурге в онлайн-формате проходит </w:t>
      </w:r>
      <w:r w:rsidRPr="004B2F19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 xml:space="preserve"> О</w:t>
      </w:r>
      <w:r w:rsidRPr="004B2F19">
        <w:rPr>
          <w:rFonts w:ascii="Times New Roman" w:hAnsi="Times New Roman" w:cs="Times New Roman"/>
          <w:sz w:val="28"/>
        </w:rPr>
        <w:t>бщероссийский форум стратегического развития</w:t>
      </w:r>
      <w:r>
        <w:rPr>
          <w:rFonts w:ascii="Times New Roman" w:hAnsi="Times New Roman" w:cs="Times New Roman"/>
          <w:sz w:val="28"/>
        </w:rPr>
        <w:t xml:space="preserve"> «Г</w:t>
      </w:r>
      <w:r w:rsidRPr="004B2F19">
        <w:rPr>
          <w:rFonts w:ascii="Times New Roman" w:hAnsi="Times New Roman" w:cs="Times New Roman"/>
          <w:sz w:val="28"/>
        </w:rPr>
        <w:t xml:space="preserve">орода </w:t>
      </w:r>
      <w:r>
        <w:rPr>
          <w:rFonts w:ascii="Times New Roman" w:hAnsi="Times New Roman" w:cs="Times New Roman"/>
          <w:sz w:val="28"/>
        </w:rPr>
        <w:t>Р</w:t>
      </w:r>
      <w:r w:rsidRPr="004B2F19">
        <w:rPr>
          <w:rFonts w:ascii="Times New Roman" w:hAnsi="Times New Roman" w:cs="Times New Roman"/>
          <w:sz w:val="28"/>
        </w:rPr>
        <w:t>оссии 2030:</w:t>
      </w:r>
      <w:r>
        <w:rPr>
          <w:rFonts w:ascii="Times New Roman" w:hAnsi="Times New Roman" w:cs="Times New Roman"/>
          <w:sz w:val="28"/>
        </w:rPr>
        <w:t xml:space="preserve"> </w:t>
      </w:r>
      <w:r w:rsidRPr="004B2F19">
        <w:rPr>
          <w:rFonts w:ascii="Times New Roman" w:hAnsi="Times New Roman" w:cs="Times New Roman"/>
          <w:sz w:val="28"/>
        </w:rPr>
        <w:t>вызовы и действия</w:t>
      </w:r>
      <w:r>
        <w:rPr>
          <w:rFonts w:ascii="Times New Roman" w:hAnsi="Times New Roman" w:cs="Times New Roman"/>
          <w:sz w:val="28"/>
        </w:rPr>
        <w:t>». В этом году н</w:t>
      </w:r>
      <w:r w:rsidRPr="004B2F19">
        <w:rPr>
          <w:rFonts w:ascii="Times New Roman" w:hAnsi="Times New Roman" w:cs="Times New Roman"/>
          <w:sz w:val="28"/>
        </w:rPr>
        <w:t xml:space="preserve">а площадках Форума </w:t>
      </w:r>
      <w:r>
        <w:rPr>
          <w:rFonts w:ascii="Times New Roman" w:hAnsi="Times New Roman" w:cs="Times New Roman"/>
          <w:sz w:val="28"/>
        </w:rPr>
        <w:t xml:space="preserve">обсуждают </w:t>
      </w:r>
      <w:r w:rsidRPr="004B2F19">
        <w:rPr>
          <w:rFonts w:ascii="Times New Roman" w:hAnsi="Times New Roman" w:cs="Times New Roman"/>
          <w:sz w:val="28"/>
        </w:rPr>
        <w:t xml:space="preserve">экономику новой реальности, </w:t>
      </w:r>
      <w:r>
        <w:rPr>
          <w:rFonts w:ascii="Times New Roman" w:hAnsi="Times New Roman" w:cs="Times New Roman"/>
          <w:sz w:val="28"/>
        </w:rPr>
        <w:t xml:space="preserve">делают выводы из опыта работы </w:t>
      </w:r>
      <w:r w:rsidRPr="004B2F19">
        <w:rPr>
          <w:rFonts w:ascii="Times New Roman" w:hAnsi="Times New Roman" w:cs="Times New Roman"/>
          <w:sz w:val="28"/>
        </w:rPr>
        <w:t>городски</w:t>
      </w:r>
      <w:r>
        <w:rPr>
          <w:rFonts w:ascii="Times New Roman" w:hAnsi="Times New Roman" w:cs="Times New Roman"/>
          <w:sz w:val="28"/>
        </w:rPr>
        <w:t>х</w:t>
      </w:r>
      <w:r w:rsidRPr="004B2F19">
        <w:rPr>
          <w:rFonts w:ascii="Times New Roman" w:hAnsi="Times New Roman" w:cs="Times New Roman"/>
          <w:sz w:val="28"/>
        </w:rPr>
        <w:t xml:space="preserve"> команд в период пандемии, </w:t>
      </w:r>
      <w:r>
        <w:rPr>
          <w:rFonts w:ascii="Times New Roman" w:hAnsi="Times New Roman" w:cs="Times New Roman"/>
          <w:sz w:val="28"/>
        </w:rPr>
        <w:t>составляют прогнозы на будущее</w:t>
      </w:r>
      <w:r w:rsidR="00052C3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4B2F19">
        <w:rPr>
          <w:rFonts w:ascii="Times New Roman" w:hAnsi="Times New Roman" w:cs="Times New Roman"/>
          <w:sz w:val="28"/>
        </w:rPr>
        <w:t xml:space="preserve">Генеральная </w:t>
      </w:r>
      <w:r>
        <w:rPr>
          <w:rFonts w:ascii="Times New Roman" w:hAnsi="Times New Roman" w:cs="Times New Roman"/>
          <w:sz w:val="28"/>
        </w:rPr>
        <w:t xml:space="preserve">тематическая </w:t>
      </w:r>
      <w:r w:rsidRPr="004B2F19">
        <w:rPr>
          <w:rFonts w:ascii="Times New Roman" w:hAnsi="Times New Roman" w:cs="Times New Roman"/>
          <w:sz w:val="28"/>
        </w:rPr>
        <w:t>линия Форума – развитие агломераций, которые являются одним из приоритетных направлений социально-экономического развития страны.</w:t>
      </w:r>
    </w:p>
    <w:p w:rsidR="007D3F4A" w:rsidRDefault="007D3F4A" w:rsidP="00D31FC2">
      <w:pPr>
        <w:jc w:val="both"/>
        <w:rPr>
          <w:rFonts w:ascii="Times New Roman" w:hAnsi="Times New Roman" w:cs="Times New Roman"/>
          <w:sz w:val="28"/>
        </w:rPr>
      </w:pPr>
    </w:p>
    <w:p w:rsidR="00D31FC2" w:rsidRDefault="00D31FC2" w:rsidP="00D31F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прошлом году в связи с пандемией Форум был перенесен, но благодаря усилиям главы Екатеринбурга </w:t>
      </w:r>
      <w:r w:rsidRPr="00D31FC2">
        <w:rPr>
          <w:rFonts w:ascii="Times New Roman" w:hAnsi="Times New Roman" w:cs="Times New Roman"/>
          <w:b/>
          <w:sz w:val="28"/>
        </w:rPr>
        <w:t>Алексея Орлова</w:t>
      </w:r>
      <w:r>
        <w:rPr>
          <w:rFonts w:ascii="Times New Roman" w:hAnsi="Times New Roman" w:cs="Times New Roman"/>
          <w:sz w:val="28"/>
        </w:rPr>
        <w:t xml:space="preserve"> традиция его проведения была сохранена.</w:t>
      </w:r>
    </w:p>
    <w:p w:rsidR="007D3F4A" w:rsidRDefault="007D3F4A" w:rsidP="00D31FC2">
      <w:pPr>
        <w:jc w:val="both"/>
        <w:rPr>
          <w:rFonts w:ascii="Times New Roman" w:hAnsi="Times New Roman" w:cs="Times New Roman"/>
          <w:sz w:val="28"/>
        </w:rPr>
      </w:pPr>
    </w:p>
    <w:p w:rsidR="00D31FC2" w:rsidRDefault="004B2F19" w:rsidP="00D31F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форуме принимают участие представители Государственной Думы, Счетной палаты Российской Федерации, администрации Екатеринбурга, главы российских городов, </w:t>
      </w:r>
      <w:r w:rsidR="00D31FC2">
        <w:rPr>
          <w:rFonts w:ascii="Times New Roman" w:hAnsi="Times New Roman" w:cs="Times New Roman"/>
          <w:sz w:val="28"/>
        </w:rPr>
        <w:t>представители экспертного и образовательного сообщества.</w:t>
      </w:r>
    </w:p>
    <w:p w:rsidR="007D3F4A" w:rsidRDefault="007D3F4A" w:rsidP="00D31FC2">
      <w:pPr>
        <w:jc w:val="both"/>
        <w:rPr>
          <w:rFonts w:ascii="Times New Roman" w:hAnsi="Times New Roman" w:cs="Times New Roman"/>
          <w:sz w:val="28"/>
        </w:rPr>
      </w:pPr>
    </w:p>
    <w:p w:rsidR="00D31FC2" w:rsidRDefault="00D31FC2" w:rsidP="00D31F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программой Форума и трансляциями его секций можно ознакомиться по ссылке - </w:t>
      </w:r>
      <w:hyperlink r:id="rId4" w:history="1">
        <w:r w:rsidRPr="003B774D">
          <w:rPr>
            <w:rStyle w:val="a3"/>
            <w:rFonts w:ascii="Times New Roman" w:hAnsi="Times New Roman" w:cs="Times New Roman"/>
            <w:sz w:val="28"/>
          </w:rPr>
          <w:t>http://forumrc.org/program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7D3F4A" w:rsidRDefault="007D3F4A" w:rsidP="00D31FC2">
      <w:pPr>
        <w:jc w:val="both"/>
        <w:rPr>
          <w:rFonts w:ascii="Times New Roman" w:hAnsi="Times New Roman" w:cs="Times New Roman"/>
          <w:sz w:val="28"/>
        </w:rPr>
      </w:pPr>
    </w:p>
    <w:p w:rsidR="00D31FC2" w:rsidRDefault="00D31FC2" w:rsidP="00D31F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пленарном заседании принял участие Президент Общероссийского Конгресса муниципальных образований</w:t>
      </w:r>
      <w:r w:rsidR="00964B51">
        <w:rPr>
          <w:rFonts w:ascii="Times New Roman" w:hAnsi="Times New Roman" w:cs="Times New Roman"/>
          <w:sz w:val="28"/>
        </w:rPr>
        <w:t xml:space="preserve"> (ОКМО)</w:t>
      </w:r>
      <w:r>
        <w:rPr>
          <w:rFonts w:ascii="Times New Roman" w:hAnsi="Times New Roman" w:cs="Times New Roman"/>
          <w:sz w:val="28"/>
        </w:rPr>
        <w:t>, Председатель Высшего совета Всероссийской ассоциации развития местного самоуправления</w:t>
      </w:r>
      <w:r w:rsidR="00052C31">
        <w:rPr>
          <w:rFonts w:ascii="Times New Roman" w:hAnsi="Times New Roman" w:cs="Times New Roman"/>
          <w:sz w:val="28"/>
        </w:rPr>
        <w:t xml:space="preserve"> (ВАРМСУ)</w:t>
      </w:r>
      <w:r>
        <w:rPr>
          <w:rFonts w:ascii="Times New Roman" w:hAnsi="Times New Roman" w:cs="Times New Roman"/>
          <w:sz w:val="28"/>
        </w:rPr>
        <w:t>, ч</w:t>
      </w:r>
      <w:r w:rsidRPr="00D31FC2">
        <w:rPr>
          <w:rFonts w:ascii="Times New Roman" w:hAnsi="Times New Roman" w:cs="Times New Roman"/>
          <w:sz w:val="28"/>
        </w:rPr>
        <w:t>лен Комитета Государственной Думы по региональной политике и местному самоуправлению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D31FC2">
        <w:rPr>
          <w:rFonts w:ascii="Times New Roman" w:hAnsi="Times New Roman" w:cs="Times New Roman"/>
          <w:b/>
          <w:sz w:val="28"/>
        </w:rPr>
        <w:t xml:space="preserve">Виктор </w:t>
      </w:r>
      <w:proofErr w:type="spellStart"/>
      <w:r w:rsidRPr="00D31FC2">
        <w:rPr>
          <w:rFonts w:ascii="Times New Roman" w:hAnsi="Times New Roman" w:cs="Times New Roman"/>
          <w:b/>
          <w:sz w:val="28"/>
        </w:rPr>
        <w:t>Кидяев</w:t>
      </w:r>
      <w:proofErr w:type="spellEnd"/>
      <w:r>
        <w:rPr>
          <w:rFonts w:ascii="Times New Roman" w:hAnsi="Times New Roman" w:cs="Times New Roman"/>
          <w:sz w:val="28"/>
        </w:rPr>
        <w:t>. Он обратил внимание на сущность городских агломераций, состоящую в межмуниципальном сотрудничестве и базирующуюся на партнерских, договорных отношениях.</w:t>
      </w:r>
    </w:p>
    <w:p w:rsidR="007D3F4A" w:rsidRDefault="007D3F4A" w:rsidP="00D31FC2">
      <w:pPr>
        <w:jc w:val="both"/>
        <w:rPr>
          <w:rFonts w:ascii="Times New Roman" w:hAnsi="Times New Roman" w:cs="Times New Roman"/>
          <w:sz w:val="28"/>
        </w:rPr>
      </w:pPr>
    </w:p>
    <w:p w:rsidR="007D3F4A" w:rsidRDefault="00D31FC2" w:rsidP="007D3F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Парламентарий </w:t>
      </w:r>
      <w:r w:rsidR="00052C31" w:rsidRPr="00052C31">
        <w:rPr>
          <w:rFonts w:ascii="Times New Roman" w:hAnsi="Times New Roman" w:cs="Times New Roman"/>
          <w:sz w:val="28"/>
        </w:rPr>
        <w:t>отметил</w:t>
      </w:r>
      <w:r w:rsidR="00052C31">
        <w:rPr>
          <w:rFonts w:ascii="Times New Roman" w:hAnsi="Times New Roman" w:cs="Times New Roman"/>
          <w:sz w:val="28"/>
        </w:rPr>
        <w:t xml:space="preserve">, </w:t>
      </w:r>
      <w:r w:rsidR="007D3F4A">
        <w:rPr>
          <w:rFonts w:ascii="Times New Roman" w:hAnsi="Times New Roman" w:cs="Times New Roman"/>
          <w:sz w:val="28"/>
        </w:rPr>
        <w:t xml:space="preserve">положительные агломерационные эффекты проявляются </w:t>
      </w:r>
      <w:r w:rsidR="00234819">
        <w:rPr>
          <w:rFonts w:ascii="Times New Roman" w:hAnsi="Times New Roman" w:cs="Times New Roman"/>
          <w:sz w:val="28"/>
        </w:rPr>
        <w:t xml:space="preserve">в </w:t>
      </w:r>
      <w:r w:rsidR="007D3F4A">
        <w:rPr>
          <w:rFonts w:ascii="Times New Roman" w:hAnsi="Times New Roman" w:cs="Times New Roman"/>
          <w:sz w:val="28"/>
        </w:rPr>
        <w:t xml:space="preserve">создании </w:t>
      </w:r>
      <w:r w:rsidR="007D3F4A" w:rsidRPr="007D3F4A">
        <w:rPr>
          <w:rFonts w:ascii="Times New Roman" w:hAnsi="Times New Roman" w:cs="Times New Roman"/>
          <w:sz w:val="28"/>
        </w:rPr>
        <w:t>взаимосвязанн</w:t>
      </w:r>
      <w:r w:rsidR="007D3F4A">
        <w:rPr>
          <w:rFonts w:ascii="Times New Roman" w:hAnsi="Times New Roman" w:cs="Times New Roman"/>
          <w:sz w:val="28"/>
        </w:rPr>
        <w:t>ых</w:t>
      </w:r>
      <w:r w:rsidR="007D3F4A" w:rsidRPr="007D3F4A">
        <w:rPr>
          <w:rFonts w:ascii="Times New Roman" w:hAnsi="Times New Roman" w:cs="Times New Roman"/>
          <w:sz w:val="28"/>
        </w:rPr>
        <w:t xml:space="preserve"> транспортн</w:t>
      </w:r>
      <w:r w:rsidR="007D3F4A">
        <w:rPr>
          <w:rFonts w:ascii="Times New Roman" w:hAnsi="Times New Roman" w:cs="Times New Roman"/>
          <w:sz w:val="28"/>
        </w:rPr>
        <w:t>ых</w:t>
      </w:r>
      <w:r w:rsidR="007D3F4A" w:rsidRPr="007D3F4A">
        <w:rPr>
          <w:rFonts w:ascii="Times New Roman" w:hAnsi="Times New Roman" w:cs="Times New Roman"/>
          <w:sz w:val="28"/>
        </w:rPr>
        <w:t xml:space="preserve"> систем, </w:t>
      </w:r>
      <w:r w:rsidR="007D3F4A">
        <w:rPr>
          <w:rFonts w:ascii="Times New Roman" w:hAnsi="Times New Roman" w:cs="Times New Roman"/>
          <w:sz w:val="28"/>
        </w:rPr>
        <w:t xml:space="preserve">увеличению </w:t>
      </w:r>
      <w:r w:rsidR="007D3F4A" w:rsidRPr="007D3F4A">
        <w:rPr>
          <w:rFonts w:ascii="Times New Roman" w:hAnsi="Times New Roman" w:cs="Times New Roman"/>
          <w:sz w:val="28"/>
        </w:rPr>
        <w:t>оборот</w:t>
      </w:r>
      <w:r w:rsidR="007D3F4A">
        <w:rPr>
          <w:rFonts w:ascii="Times New Roman" w:hAnsi="Times New Roman" w:cs="Times New Roman"/>
          <w:sz w:val="28"/>
        </w:rPr>
        <w:t>а</w:t>
      </w:r>
      <w:r w:rsidR="007D3F4A" w:rsidRPr="007D3F4A">
        <w:rPr>
          <w:rFonts w:ascii="Times New Roman" w:hAnsi="Times New Roman" w:cs="Times New Roman"/>
          <w:sz w:val="28"/>
        </w:rPr>
        <w:t xml:space="preserve"> трудовых ресурсов,</w:t>
      </w:r>
      <w:r w:rsidR="007D3F4A">
        <w:rPr>
          <w:rFonts w:ascii="Times New Roman" w:hAnsi="Times New Roman" w:cs="Times New Roman"/>
          <w:sz w:val="28"/>
        </w:rPr>
        <w:t xml:space="preserve"> повышении и выравнивании </w:t>
      </w:r>
      <w:r w:rsidR="007D3F4A" w:rsidRPr="007D3F4A">
        <w:rPr>
          <w:rFonts w:ascii="Times New Roman" w:hAnsi="Times New Roman" w:cs="Times New Roman"/>
          <w:sz w:val="28"/>
        </w:rPr>
        <w:t>качеств</w:t>
      </w:r>
      <w:r w:rsidR="007D3F4A">
        <w:rPr>
          <w:rFonts w:ascii="Times New Roman" w:hAnsi="Times New Roman" w:cs="Times New Roman"/>
          <w:sz w:val="28"/>
        </w:rPr>
        <w:t>а</w:t>
      </w:r>
      <w:r w:rsidR="007D3F4A" w:rsidRPr="007D3F4A">
        <w:rPr>
          <w:rFonts w:ascii="Times New Roman" w:hAnsi="Times New Roman" w:cs="Times New Roman"/>
          <w:sz w:val="28"/>
        </w:rPr>
        <w:t xml:space="preserve"> муниципальных услуг,</w:t>
      </w:r>
      <w:r w:rsidR="007D3F4A">
        <w:rPr>
          <w:rFonts w:ascii="Times New Roman" w:hAnsi="Times New Roman" w:cs="Times New Roman"/>
          <w:sz w:val="28"/>
        </w:rPr>
        <w:t xml:space="preserve"> </w:t>
      </w:r>
      <w:r w:rsidR="007D3F4A" w:rsidRPr="007D3F4A">
        <w:rPr>
          <w:rFonts w:ascii="Times New Roman" w:hAnsi="Times New Roman" w:cs="Times New Roman"/>
          <w:sz w:val="28"/>
        </w:rPr>
        <w:t>медицинского и социального обслуживания</w:t>
      </w:r>
      <w:r w:rsidR="00234819">
        <w:rPr>
          <w:rFonts w:ascii="Times New Roman" w:hAnsi="Times New Roman" w:cs="Times New Roman"/>
          <w:sz w:val="28"/>
        </w:rPr>
        <w:t>, а также других направлениях</w:t>
      </w:r>
      <w:bookmarkStart w:id="0" w:name="_GoBack"/>
      <w:bookmarkEnd w:id="0"/>
      <w:r w:rsidR="007D3F4A" w:rsidRPr="007D3F4A">
        <w:rPr>
          <w:rFonts w:ascii="Times New Roman" w:hAnsi="Times New Roman" w:cs="Times New Roman"/>
          <w:sz w:val="28"/>
        </w:rPr>
        <w:t>.</w:t>
      </w:r>
    </w:p>
    <w:p w:rsidR="007D3F4A" w:rsidRPr="007D3F4A" w:rsidRDefault="007D3F4A" w:rsidP="007D3F4A">
      <w:pPr>
        <w:jc w:val="both"/>
        <w:rPr>
          <w:rFonts w:ascii="Times New Roman" w:hAnsi="Times New Roman" w:cs="Times New Roman"/>
          <w:sz w:val="28"/>
        </w:rPr>
      </w:pPr>
    </w:p>
    <w:p w:rsidR="00D01D8C" w:rsidRDefault="007D3F4A" w:rsidP="00D01D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этом, Виктор </w:t>
      </w:r>
      <w:proofErr w:type="spellStart"/>
      <w:r>
        <w:rPr>
          <w:rFonts w:ascii="Times New Roman" w:hAnsi="Times New Roman" w:cs="Times New Roman"/>
          <w:sz w:val="28"/>
        </w:rPr>
        <w:t>Кидяев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31FC2">
        <w:rPr>
          <w:rFonts w:ascii="Times New Roman" w:hAnsi="Times New Roman" w:cs="Times New Roman"/>
          <w:sz w:val="28"/>
        </w:rPr>
        <w:t>обратил внимание на наличие ряда законодательных пробелов, которые должны быть устранены, чтобы городские агломерации получили</w:t>
      </w:r>
      <w:r w:rsidR="00F70771">
        <w:rPr>
          <w:rFonts w:ascii="Times New Roman" w:hAnsi="Times New Roman" w:cs="Times New Roman"/>
          <w:sz w:val="28"/>
        </w:rPr>
        <w:t xml:space="preserve"> стимул к формированию и развитию. Среди них </w:t>
      </w:r>
      <w:r w:rsidR="00D01D8C">
        <w:rPr>
          <w:rFonts w:ascii="Times New Roman" w:hAnsi="Times New Roman" w:cs="Times New Roman"/>
          <w:sz w:val="28"/>
        </w:rPr>
        <w:t xml:space="preserve">– отсутствие механизма </w:t>
      </w:r>
      <w:r w:rsidR="00D01D8C" w:rsidRPr="00D01D8C">
        <w:rPr>
          <w:rFonts w:ascii="Times New Roman" w:hAnsi="Times New Roman" w:cs="Times New Roman"/>
          <w:sz w:val="28"/>
        </w:rPr>
        <w:t>согласовани</w:t>
      </w:r>
      <w:r w:rsidR="00D01D8C">
        <w:rPr>
          <w:rFonts w:ascii="Times New Roman" w:hAnsi="Times New Roman" w:cs="Times New Roman"/>
          <w:sz w:val="28"/>
        </w:rPr>
        <w:t>я</w:t>
      </w:r>
      <w:r w:rsidR="00D01D8C" w:rsidRPr="00D01D8C">
        <w:rPr>
          <w:rFonts w:ascii="Times New Roman" w:hAnsi="Times New Roman" w:cs="Times New Roman"/>
          <w:sz w:val="28"/>
        </w:rPr>
        <w:t xml:space="preserve"> муниципальных документов стратегического и территориального планирования внутри агломерации</w:t>
      </w:r>
      <w:r w:rsidR="00D01D8C">
        <w:rPr>
          <w:rFonts w:ascii="Times New Roman" w:hAnsi="Times New Roman" w:cs="Times New Roman"/>
          <w:sz w:val="28"/>
        </w:rPr>
        <w:t xml:space="preserve">, отсутствие процедур </w:t>
      </w:r>
      <w:r w:rsidR="00D01D8C" w:rsidRPr="00D01D8C">
        <w:rPr>
          <w:rFonts w:ascii="Times New Roman" w:hAnsi="Times New Roman" w:cs="Times New Roman"/>
          <w:sz w:val="28"/>
        </w:rPr>
        <w:t>координации</w:t>
      </w:r>
      <w:r w:rsidR="00D01D8C">
        <w:rPr>
          <w:rFonts w:ascii="Times New Roman" w:hAnsi="Times New Roman" w:cs="Times New Roman"/>
          <w:sz w:val="28"/>
        </w:rPr>
        <w:t xml:space="preserve"> </w:t>
      </w:r>
      <w:r w:rsidR="00D01D8C" w:rsidRPr="00D01D8C">
        <w:rPr>
          <w:rFonts w:ascii="Times New Roman" w:hAnsi="Times New Roman" w:cs="Times New Roman"/>
          <w:sz w:val="28"/>
        </w:rPr>
        <w:t xml:space="preserve">бюджетных решений </w:t>
      </w:r>
      <w:r w:rsidR="00D01D8C">
        <w:rPr>
          <w:rFonts w:ascii="Times New Roman" w:hAnsi="Times New Roman" w:cs="Times New Roman"/>
          <w:sz w:val="28"/>
        </w:rPr>
        <w:t xml:space="preserve">между </w:t>
      </w:r>
      <w:r w:rsidR="00D01D8C" w:rsidRPr="00D01D8C">
        <w:rPr>
          <w:rFonts w:ascii="Times New Roman" w:hAnsi="Times New Roman" w:cs="Times New Roman"/>
          <w:sz w:val="28"/>
        </w:rPr>
        <w:t>муниципалитет</w:t>
      </w:r>
      <w:r w:rsidR="00D01D8C">
        <w:rPr>
          <w:rFonts w:ascii="Times New Roman" w:hAnsi="Times New Roman" w:cs="Times New Roman"/>
          <w:sz w:val="28"/>
        </w:rPr>
        <w:t>ами-</w:t>
      </w:r>
      <w:r w:rsidR="00D01D8C" w:rsidRPr="00D01D8C">
        <w:rPr>
          <w:rFonts w:ascii="Times New Roman" w:hAnsi="Times New Roman" w:cs="Times New Roman"/>
          <w:sz w:val="28"/>
        </w:rPr>
        <w:t>участник</w:t>
      </w:r>
      <w:r w:rsidR="00D01D8C">
        <w:rPr>
          <w:rFonts w:ascii="Times New Roman" w:hAnsi="Times New Roman" w:cs="Times New Roman"/>
          <w:sz w:val="28"/>
        </w:rPr>
        <w:t>ами</w:t>
      </w:r>
      <w:r w:rsidR="00D01D8C" w:rsidRPr="00D01D8C">
        <w:rPr>
          <w:rFonts w:ascii="Times New Roman" w:hAnsi="Times New Roman" w:cs="Times New Roman"/>
          <w:sz w:val="28"/>
        </w:rPr>
        <w:t xml:space="preserve"> агломерации</w:t>
      </w:r>
      <w:r w:rsidR="00D01D8C">
        <w:rPr>
          <w:rFonts w:ascii="Times New Roman" w:hAnsi="Times New Roman" w:cs="Times New Roman"/>
          <w:sz w:val="28"/>
        </w:rPr>
        <w:t>, сложный механизм управления муниципальным имуществом, если оно используется совместно, а также недостаточный доступ муниципалитетов к статистической и другой управленческой информации в необходимых разрезах.</w:t>
      </w:r>
    </w:p>
    <w:p w:rsidR="007D3F4A" w:rsidRDefault="007D3F4A" w:rsidP="00D01D8C">
      <w:pPr>
        <w:jc w:val="both"/>
        <w:rPr>
          <w:rFonts w:ascii="Times New Roman" w:hAnsi="Times New Roman" w:cs="Times New Roman"/>
          <w:sz w:val="28"/>
        </w:rPr>
      </w:pPr>
    </w:p>
    <w:p w:rsidR="00D01D8C" w:rsidRDefault="00D01D8C" w:rsidP="00D01D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 </w:t>
      </w:r>
      <w:r w:rsidR="00052C31">
        <w:rPr>
          <w:rFonts w:ascii="Times New Roman" w:hAnsi="Times New Roman" w:cs="Times New Roman"/>
          <w:sz w:val="28"/>
        </w:rPr>
        <w:t xml:space="preserve">напомнил, что </w:t>
      </w:r>
      <w:r w:rsidR="00234819">
        <w:rPr>
          <w:rFonts w:ascii="Times New Roman" w:hAnsi="Times New Roman" w:cs="Times New Roman"/>
          <w:sz w:val="28"/>
        </w:rPr>
        <w:t xml:space="preserve">в рамках ОКМО </w:t>
      </w:r>
      <w:r w:rsidR="007D3F4A">
        <w:rPr>
          <w:rFonts w:ascii="Times New Roman" w:hAnsi="Times New Roman" w:cs="Times New Roman"/>
          <w:sz w:val="28"/>
        </w:rPr>
        <w:t xml:space="preserve">активную работу по анализу </w:t>
      </w:r>
      <w:r w:rsidR="00234819">
        <w:rPr>
          <w:rFonts w:ascii="Times New Roman" w:hAnsi="Times New Roman" w:cs="Times New Roman"/>
          <w:sz w:val="28"/>
        </w:rPr>
        <w:t xml:space="preserve">развития городских агломераций ведет </w:t>
      </w:r>
      <w:r w:rsidR="00234819">
        <w:rPr>
          <w:rFonts w:ascii="Times New Roman" w:hAnsi="Times New Roman" w:cs="Times New Roman"/>
          <w:sz w:val="28"/>
        </w:rPr>
        <w:t xml:space="preserve">возглавляемая мэром Красноярска </w:t>
      </w:r>
      <w:r w:rsidR="00234819" w:rsidRPr="00964B51">
        <w:rPr>
          <w:rFonts w:ascii="Times New Roman" w:hAnsi="Times New Roman" w:cs="Times New Roman"/>
          <w:b/>
          <w:sz w:val="28"/>
        </w:rPr>
        <w:t>Сергеем Ереминым</w:t>
      </w:r>
      <w:r w:rsidR="00234819">
        <w:rPr>
          <w:rFonts w:ascii="Times New Roman" w:hAnsi="Times New Roman" w:cs="Times New Roman"/>
          <w:sz w:val="28"/>
        </w:rPr>
        <w:t xml:space="preserve"> Палата городов-центров субъектов РФ</w:t>
      </w:r>
      <w:r w:rsidR="00234819">
        <w:rPr>
          <w:rFonts w:ascii="Times New Roman" w:hAnsi="Times New Roman" w:cs="Times New Roman"/>
          <w:sz w:val="28"/>
        </w:rPr>
        <w:t xml:space="preserve">. Ранее Палатой было проведено специальное </w:t>
      </w:r>
      <w:r>
        <w:rPr>
          <w:rFonts w:ascii="Times New Roman" w:hAnsi="Times New Roman" w:cs="Times New Roman"/>
          <w:sz w:val="28"/>
        </w:rPr>
        <w:t>заседание по вопросу развития статуса городских агломераций (</w:t>
      </w:r>
      <w:hyperlink r:id="rId5" w:history="1">
        <w:r w:rsidRPr="003B774D">
          <w:rPr>
            <w:rStyle w:val="a3"/>
            <w:rFonts w:ascii="Times New Roman" w:hAnsi="Times New Roman" w:cs="Times New Roman"/>
            <w:sz w:val="28"/>
          </w:rPr>
          <w:t>http://okmo.news/new.php?1755</w:t>
        </w:r>
      </w:hyperlink>
      <w:r>
        <w:rPr>
          <w:rFonts w:ascii="Times New Roman" w:hAnsi="Times New Roman" w:cs="Times New Roman"/>
          <w:sz w:val="28"/>
        </w:rPr>
        <w:t>), резолюция которого была направлена в ответственные федеральные органы.</w:t>
      </w:r>
    </w:p>
    <w:p w:rsidR="007D3F4A" w:rsidRDefault="007D3F4A" w:rsidP="00D01D8C">
      <w:pPr>
        <w:jc w:val="both"/>
        <w:rPr>
          <w:rFonts w:ascii="Times New Roman" w:hAnsi="Times New Roman" w:cs="Times New Roman"/>
          <w:sz w:val="28"/>
        </w:rPr>
      </w:pPr>
    </w:p>
    <w:p w:rsidR="00964B51" w:rsidRDefault="00964B51" w:rsidP="00D01D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</w:rPr>
        <w:t>Кидяев</w:t>
      </w:r>
      <w:proofErr w:type="spellEnd"/>
      <w:r>
        <w:rPr>
          <w:rFonts w:ascii="Times New Roman" w:hAnsi="Times New Roman" w:cs="Times New Roman"/>
          <w:sz w:val="28"/>
        </w:rPr>
        <w:t xml:space="preserve"> также рассказал, что зампредседателя Правительства России </w:t>
      </w:r>
      <w:r w:rsidRPr="00964B51">
        <w:rPr>
          <w:rFonts w:ascii="Times New Roman" w:hAnsi="Times New Roman" w:cs="Times New Roman"/>
          <w:b/>
          <w:sz w:val="28"/>
        </w:rPr>
        <w:t xml:space="preserve">Марату </w:t>
      </w:r>
      <w:proofErr w:type="spellStart"/>
      <w:r w:rsidRPr="00964B51">
        <w:rPr>
          <w:rFonts w:ascii="Times New Roman" w:hAnsi="Times New Roman" w:cs="Times New Roman"/>
          <w:b/>
          <w:sz w:val="28"/>
        </w:rPr>
        <w:t>Хуснуллину</w:t>
      </w:r>
      <w:proofErr w:type="spellEnd"/>
      <w:r>
        <w:rPr>
          <w:rFonts w:ascii="Times New Roman" w:hAnsi="Times New Roman" w:cs="Times New Roman"/>
          <w:sz w:val="28"/>
        </w:rPr>
        <w:t xml:space="preserve"> было направлено предложение по введению новой номинации Всероссийского конкурса «Лучшая муниципальная практика» по направлению международного межмуниципального сотрудничества. </w:t>
      </w:r>
    </w:p>
    <w:p w:rsidR="007D3F4A" w:rsidRDefault="007D3F4A" w:rsidP="00D01D8C">
      <w:pPr>
        <w:jc w:val="both"/>
        <w:rPr>
          <w:rFonts w:ascii="Times New Roman" w:hAnsi="Times New Roman" w:cs="Times New Roman"/>
          <w:sz w:val="28"/>
        </w:rPr>
      </w:pPr>
    </w:p>
    <w:p w:rsidR="00964B51" w:rsidRDefault="00964B51" w:rsidP="00964B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</w:t>
      </w:r>
      <w:r w:rsidRPr="00964B51">
        <w:rPr>
          <w:rFonts w:ascii="Times New Roman" w:hAnsi="Times New Roman" w:cs="Times New Roman"/>
          <w:sz w:val="28"/>
        </w:rPr>
        <w:t>ункционирование современных городов и городских агломераций неотъемлемо связано с их межмуниципальным сотрудничеством на международной арене</w:t>
      </w:r>
      <w:r>
        <w:rPr>
          <w:rFonts w:ascii="Times New Roman" w:hAnsi="Times New Roman" w:cs="Times New Roman"/>
          <w:sz w:val="28"/>
        </w:rPr>
        <w:t>», - подчеркнул депутат.</w:t>
      </w:r>
    </w:p>
    <w:p w:rsidR="00964B51" w:rsidRDefault="00964B51" w:rsidP="00964B51">
      <w:pPr>
        <w:jc w:val="both"/>
        <w:rPr>
          <w:rFonts w:ascii="Times New Roman" w:hAnsi="Times New Roman" w:cs="Times New Roman"/>
          <w:sz w:val="28"/>
        </w:rPr>
      </w:pPr>
    </w:p>
    <w:p w:rsidR="00D01D8C" w:rsidRDefault="00D01D8C" w:rsidP="00D01D8C">
      <w:pPr>
        <w:jc w:val="both"/>
        <w:rPr>
          <w:rFonts w:ascii="Times New Roman" w:hAnsi="Times New Roman" w:cs="Times New Roman"/>
          <w:sz w:val="28"/>
        </w:rPr>
      </w:pPr>
    </w:p>
    <w:sectPr w:rsidR="00D0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19"/>
    <w:rsid w:val="00052C31"/>
    <w:rsid w:val="00234819"/>
    <w:rsid w:val="004B2F19"/>
    <w:rsid w:val="007D3F4A"/>
    <w:rsid w:val="00964B51"/>
    <w:rsid w:val="00AD635A"/>
    <w:rsid w:val="00D01D8C"/>
    <w:rsid w:val="00D31FC2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6B0C"/>
  <w15:chartTrackingRefBased/>
  <w15:docId w15:val="{3F5FF5ED-D568-4E07-AEA6-55C088F1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F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mo.news/new.php?1755" TargetMode="External"/><Relationship Id="rId4" Type="http://schemas.openxmlformats.org/officeDocument/2006/relationships/hyperlink" Target="http://forumrc.org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kfrzb</cp:lastModifiedBy>
  <cp:revision>2</cp:revision>
  <dcterms:created xsi:type="dcterms:W3CDTF">2021-11-17T09:38:00Z</dcterms:created>
  <dcterms:modified xsi:type="dcterms:W3CDTF">2021-11-17T09:38:00Z</dcterms:modified>
</cp:coreProperties>
</file>